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</w:pPr>
    </w:p>
    <w:p w:rsidR="005E10AA" w:rsidRPr="005E10AA" w:rsidRDefault="005E10AA" w:rsidP="005E10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8"/>
          <w:szCs w:val="48"/>
          <w:lang w:eastAsia="ru-RU"/>
        </w:rPr>
      </w:pPr>
      <w:r w:rsidRPr="005E10AA"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  <w:t>Программа формирования экологической культуры,</w:t>
      </w:r>
    </w:p>
    <w:p w:rsidR="005E10AA" w:rsidRPr="005E10AA" w:rsidRDefault="005E10AA" w:rsidP="005E10AA">
      <w:pPr>
        <w:spacing w:after="0" w:line="288" w:lineRule="auto"/>
        <w:ind w:firstLine="426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5E10AA">
        <w:rPr>
          <w:rFonts w:ascii="Times New Roman" w:eastAsia="Calibri" w:hAnsi="Times New Roman" w:cs="Times New Roman"/>
          <w:b/>
          <w:caps/>
          <w:sz w:val="48"/>
          <w:szCs w:val="48"/>
          <w:lang w:eastAsia="ru-RU"/>
        </w:rPr>
        <w:t>здорового и безопасного образа жизни</w:t>
      </w:r>
    </w:p>
    <w:p w:rsidR="005E10AA" w:rsidRPr="005E10AA" w:rsidRDefault="005E10AA" w:rsidP="005E10AA">
      <w:pPr>
        <w:spacing w:after="0" w:line="288" w:lineRule="auto"/>
        <w:ind w:firstLine="426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5E10AA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МБ ОУ ГАЗОПРОВОДСКОЙ СОШ</w:t>
      </w:r>
    </w:p>
    <w:p w:rsidR="005E10AA" w:rsidRDefault="003C730D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E10AA" w:rsidRDefault="005E10AA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4536" w:rsidRDefault="003C730D" w:rsidP="008745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74536" w:rsidRDefault="003C730D" w:rsidP="008745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формирования экологической культуры, здорового и безопасного образа жизни в нача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школе должна обеспечивать:</w:t>
      </w:r>
    </w:p>
    <w:p w:rsidR="00D35DAF" w:rsidRPr="00874536" w:rsidRDefault="003C730D" w:rsidP="0087453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 учебной деятельности и общения;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познавательного интереса и бережного отношения к природе;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установок на использование здорового питания;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соблюдение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здоровьесозидающих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режимов дня;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психоактивные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вещества, инфекционные заболевания);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становление умений противостояния вовлечению в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табакокурение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употребление алкоголя, наркотических и сильнодействующих веществ;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основ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учебной культуры: умений организовывать успешную учебную работу, создавая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D35DAF" w:rsidRDefault="003C730D" w:rsidP="00874536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Программа формирования экологической культуры, здорового и безопасного образа жизни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готовности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  <w:r w:rsidR="00D3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эффективным путём формирования экологической культуры, здорового и безопасного образа жизни обучающихся является направляемая и организуемая взрослыми самостоятельная работа школьников,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стратегии реализации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формирование</w:t>
      </w:r>
      <w:r w:rsidR="00D3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</w:t>
      </w:r>
      <w:r w:rsidR="00D3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образа жизни – необходимый и обязательный компонент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образовательного учреждения, требующий соответствующей экологически безопасной,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bookmark180"/>
      <w:bookmarkEnd w:id="0"/>
      <w:r w:rsidRPr="00D35D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Цели и задачи </w:t>
      </w:r>
      <w:r w:rsidR="00D35D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Программы </w:t>
      </w: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её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bookmark181"/>
      <w:bookmarkEnd w:id="1"/>
      <w:r w:rsidRPr="003C73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3C73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создание условий для сохранения и укрепление физического, психологического и социального здоровья обучающихся младшего 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3C73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представления:</w:t>
      </w:r>
    </w:p>
    <w:p w:rsidR="00D35DAF" w:rsidRDefault="00D35DAF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30D"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D35DAF" w:rsidRDefault="00D35DAF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 </w:t>
      </w:r>
    </w:p>
    <w:p w:rsidR="00D35DAF" w:rsidRDefault="00D35DAF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5DAF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об их пагубном влиянии на здоровье;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познавательный интерес и бережное отношение к природе;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школьников выполнять правила личной гигиены и развить готовность на их основе самостоятельно поддерживать своё здоровье;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представление о правильном (здоровом) питании, его режиме, структуре, полезных продуктах;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обучить безопасному поведению в окружающей среде и элементарным навыкам поведения в экстремальных ситуациях;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навыки позитивного общения;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осознанному выбору поступков, стиля поведения, позволяющих сохранять и укреплять здоровье;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" w:name="bookmark182"/>
      <w:bookmarkEnd w:id="2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Просветительская, учебно-воспитательная работа с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направленная на формирование экологической культуры, здорового и безопасного образа жизни, включает:</w:t>
      </w:r>
    </w:p>
    <w:p w:rsidR="00EA689C" w:rsidRPr="003C730D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дней здоровья, конкурсов, экологических</w:t>
      </w:r>
      <w:r w:rsidR="00D35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недель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праздников и других активных мероприятий, направленных на экологическое просвещение, пропаганду здорового образа жизни;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  <w:r w:rsidR="00D35D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  <w:r w:rsidR="00D35DA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5DAF" w:rsidRDefault="003C730D" w:rsidP="00874536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направления, формы и методы реализации Программы.</w:t>
      </w:r>
      <w:r w:rsidRPr="003C73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96366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— нельзя» и его эмоционального переживания.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виды деятельности обучающихся: учебная, учебно-исследовательская, образно-познавательная, игровая, рефлексивно-оценочная, регулятивная, креативная, общественно полезная.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Формируемые ценности: природа, здоровье, экологическая культура, экологически безопасное поведение. 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по формированию экологической культуры, здорового и безопасного образа жизни на ступени начального образования может быть организована по следующим направлениям: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создание экологически безопасной, </w:t>
      </w:r>
      <w:proofErr w:type="spell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инфраструктуры образовательного учреждения;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учебной и внеурочной деятельности обучающихся;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физкультурно-оздоровительной работы;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дополнительных образовательных курсов;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работы с родителями (законными представителями).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Экологически безопасная, </w:t>
      </w:r>
      <w:proofErr w:type="spellStart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инфраструктура образовательного учреждения</w:t>
      </w:r>
      <w:r w:rsidRPr="003C73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состояния и содержания здания и помещений образовательного учреждения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и необходимое оснащение помещений для питания обучающихся, а также для хранения и приготовления пищи;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организацию качественного горячего питания обучающихся, в том числе горячих завтраков;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оснащённость кабинетов, физкультурного зала, спортплощадок необходимым игровым и спортивным оборудованием и инвентарём;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помещений для медицинского персонала;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(логопеды, учителя физической культуры, психологи, медицинские работники).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и контроль за реализацию этого направления возлагаются на администрацию образовательного учреждения.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Организация учебной и внеурочной деятельности </w:t>
      </w:r>
      <w:proofErr w:type="gramStart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обучающихся</w:t>
      </w:r>
      <w:proofErr w:type="gramEnd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3C73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направленная на повышение эффективности учебного процесса, при чередовании обучения и отдыха предусматривает:</w:t>
      </w:r>
    </w:p>
    <w:p w:rsidR="00896366" w:rsidRDefault="003C730D" w:rsidP="008745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  <w:r w:rsidR="00896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896366" w:rsidRPr="00896366" w:rsidRDefault="003C730D" w:rsidP="00874536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ведение систематической работы с детьми с ослабленным здоровьем и с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реализации этого направления зависит от деятельности каждого педагога.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работа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учебной деятельности: исследовательская работа во время прогулок, в музее, мини-проекты, ролевые ситуационные игры, практикум-тренинг, спортивные игры, дни здоровья.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Организация физкультурно-оздоровительной работы,</w:t>
      </w:r>
      <w:r w:rsidRPr="003C73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обучающихся и формирование культуры здоровья, включает: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полноценную и эффективную работу с обучающимися всех групп здоровья (на уроках физкультуры, в секциях и т. п.);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рациональную организацию уроков физической культуры и занятий активно-двигательного характера;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занятий по лечебной физкультуре;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организацию часа активных движений (динамической паузы) между третьим и четвертым уроками;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организацию работы спортивных секций и создание условий для их эффективного функционирования;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регулярное проведение спортивно-оздоровительных мероприятий (дней спорта, соревнований, олимпиад, походов и т. п.).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этого направления зависит от администрации образовательного учреждения, учителей физической культуры, медицинских работников, психологов, а также всех педагогов.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Реализация дополнительных образовательных курсов,</w:t>
      </w:r>
      <w:r w:rsidRPr="003C73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направленных на повышение уровня знаний и практических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в области экологической культуры и охраны здоровья, предусматривает: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внедрение в систему работы образовательного учреждения 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включённых в учебный процесс;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организацию в образовательном учреждении кружков, секций, факультативов по избранной тематике;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тематических дней здоровья, интеллектуальных соревнований, конкурсов, праздников и т. п.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реализации этого направления зависит от деятельности всех педагогов.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Преподавание дополнительных образовательных курсов, 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базовые 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C730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Работа с родителями (законными представителями)</w:t>
      </w:r>
      <w:r w:rsidRPr="003C73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детей, и т. п.;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приобретение для родителей (законных представителей) необходимой научно-методической литературы;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реализации этого направления зависит от деятельности администрации образователь</w:t>
      </w:r>
      <w:r w:rsidR="0089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учреждения, всех педагогов, активности родителей.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" w:name="bookmark184"/>
      <w:bookmarkEnd w:id="3"/>
      <w:r w:rsidRPr="0089636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Критерии и показатели эффективности деятельности образовательного учреждения.</w:t>
      </w:r>
      <w:r w:rsidRPr="00896366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896366" w:rsidRPr="003C730D" w:rsidRDefault="003C730D" w:rsidP="008745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получения объективных данных о результатах реализации</w:t>
      </w:r>
      <w:r w:rsidR="0089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</w:t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целесообразно проводить систематический мониторинг, который должен включать: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данные об уровне представлений </w:t>
      </w:r>
      <w:proofErr w:type="gramStart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проблемах охраны окружающей среды, своём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динамику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динамику травматизма в образовательном учреждении, в том числе дорожно-транспортного травматизма;</w:t>
      </w:r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динамику количест</w:t>
      </w:r>
      <w:r w:rsidR="00AD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пропусков занятий по болезни.</w:t>
      </w:r>
      <w:bookmarkStart w:id="4" w:name="_GoBack"/>
      <w:bookmarkEnd w:id="4"/>
      <w:r w:rsidRPr="003C730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96366" w:rsidRPr="003C730D" w:rsidSect="00867C6F">
      <w:headerReference w:type="default" r:id="rId8"/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C5" w:rsidRDefault="006B62C5" w:rsidP="00874536">
      <w:pPr>
        <w:spacing w:after="0" w:line="240" w:lineRule="auto"/>
      </w:pPr>
      <w:r>
        <w:separator/>
      </w:r>
    </w:p>
  </w:endnote>
  <w:endnote w:type="continuationSeparator" w:id="0">
    <w:p w:rsidR="006B62C5" w:rsidRDefault="006B62C5" w:rsidP="008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C5" w:rsidRDefault="006B62C5" w:rsidP="00874536">
      <w:pPr>
        <w:spacing w:after="0" w:line="240" w:lineRule="auto"/>
      </w:pPr>
      <w:r>
        <w:separator/>
      </w:r>
    </w:p>
  </w:footnote>
  <w:footnote w:type="continuationSeparator" w:id="0">
    <w:p w:rsidR="006B62C5" w:rsidRDefault="006B62C5" w:rsidP="0087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231421"/>
      <w:docPartObj>
        <w:docPartGallery w:val="Page Numbers (Top of Page)"/>
        <w:docPartUnique/>
      </w:docPartObj>
    </w:sdtPr>
    <w:sdtEndPr/>
    <w:sdtContent>
      <w:p w:rsidR="005E10AA" w:rsidRDefault="005E10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880">
          <w:rPr>
            <w:noProof/>
          </w:rPr>
          <w:t>57</w:t>
        </w:r>
        <w:r>
          <w:fldChar w:fldCharType="end"/>
        </w:r>
      </w:p>
    </w:sdtContent>
  </w:sdt>
  <w:p w:rsidR="005E10AA" w:rsidRDefault="005E1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0E9A"/>
    <w:multiLevelType w:val="multilevel"/>
    <w:tmpl w:val="C73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C1"/>
    <w:rsid w:val="002D6EC1"/>
    <w:rsid w:val="00344ACD"/>
    <w:rsid w:val="003C730D"/>
    <w:rsid w:val="004D35DC"/>
    <w:rsid w:val="005E10AA"/>
    <w:rsid w:val="0068476C"/>
    <w:rsid w:val="006B62C5"/>
    <w:rsid w:val="00867C6F"/>
    <w:rsid w:val="00874536"/>
    <w:rsid w:val="00896366"/>
    <w:rsid w:val="00AD6880"/>
    <w:rsid w:val="00D35DAF"/>
    <w:rsid w:val="00E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30D"/>
  </w:style>
  <w:style w:type="paragraph" w:styleId="a3">
    <w:name w:val="Balloon Text"/>
    <w:basedOn w:val="a"/>
    <w:link w:val="a4"/>
    <w:uiPriority w:val="99"/>
    <w:semiHidden/>
    <w:unhideWhenUsed/>
    <w:rsid w:val="004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536"/>
  </w:style>
  <w:style w:type="paragraph" w:styleId="a7">
    <w:name w:val="footer"/>
    <w:basedOn w:val="a"/>
    <w:link w:val="a8"/>
    <w:uiPriority w:val="99"/>
    <w:unhideWhenUsed/>
    <w:rsid w:val="0087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30D"/>
  </w:style>
  <w:style w:type="paragraph" w:styleId="a3">
    <w:name w:val="Balloon Text"/>
    <w:basedOn w:val="a"/>
    <w:link w:val="a4"/>
    <w:uiPriority w:val="99"/>
    <w:semiHidden/>
    <w:unhideWhenUsed/>
    <w:rsid w:val="004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536"/>
  </w:style>
  <w:style w:type="paragraph" w:styleId="a7">
    <w:name w:val="footer"/>
    <w:basedOn w:val="a"/>
    <w:link w:val="a8"/>
    <w:uiPriority w:val="99"/>
    <w:unhideWhenUsed/>
    <w:rsid w:val="0087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2013-06-15T11:05:00Z</cp:lastPrinted>
  <dcterms:created xsi:type="dcterms:W3CDTF">2013-06-13T20:16:00Z</dcterms:created>
  <dcterms:modified xsi:type="dcterms:W3CDTF">2013-10-23T19:11:00Z</dcterms:modified>
</cp:coreProperties>
</file>